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A5" w:rsidRDefault="004D00A5">
      <w:bookmarkStart w:id="0" w:name="_GoBack"/>
      <w:bookmarkEnd w:id="0"/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70A74">
        <w:rPr>
          <w:rFonts w:ascii="Times New Roman" w:eastAsia="Times New Roman" w:hAnsi="Times New Roman" w:cs="Times New Roman"/>
          <w:sz w:val="36"/>
          <w:szCs w:val="36"/>
          <w:lang w:eastAsia="pl-PL"/>
        </w:rPr>
        <w:t>LOKAL – RYNEK WTÓRNY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akt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notarialny nabycia jeśli już został nabyty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przedwstępna sprzedaży jeśli ma zostać nabyty</w:t>
      </w:r>
    </w:p>
    <w:p w:rsid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70A74">
        <w:rPr>
          <w:rFonts w:ascii="Times New Roman" w:eastAsia="Times New Roman" w:hAnsi="Times New Roman" w:cs="Times New Roman"/>
          <w:sz w:val="36"/>
          <w:szCs w:val="36"/>
          <w:lang w:eastAsia="pl-PL"/>
        </w:rPr>
        <w:t>LOKAL W BUDYNKU W TRAKCIE REALIZACJI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dewelopera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i kopia mapy ewidencyjnej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prawomocne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pozwolenie na budowę lub pozwolenie na użytkowanie obiektu (w przypadku inwestycji zakończonej)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rzut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samodzielności lokalu (jeśli zostało wydane)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przedwstępna sprzedaży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miejscem postojowym, to zaświadczenie o samodzielności lokalu garażowego (jeśli wydane) i jego rzut </w:t>
      </w:r>
    </w:p>
    <w:p w:rsid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70A74">
        <w:rPr>
          <w:rFonts w:ascii="Times New Roman" w:eastAsia="Times New Roman" w:hAnsi="Times New Roman" w:cs="Times New Roman"/>
          <w:sz w:val="36"/>
          <w:szCs w:val="36"/>
          <w:lang w:eastAsia="pl-PL"/>
        </w:rPr>
        <w:t>SPÓŁDZIELCZE WŁASNOŚCIOWE PRAWO DO LOKALU MIESZKALNEGO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(jeśli księga jest założona)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niezbędne dane dotyczące lokalu (komu przysługuje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informacja o powierzchni użytkowej) wydane przez Spółdzielnię Mieszkaniową </w:t>
      </w:r>
    </w:p>
    <w:p w:rsidR="00270A74" w:rsidRPr="00270A74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gram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przedwstępna sprzedaży, jeśli nieruchomość </w:t>
      </w:r>
      <w:proofErr w:type="spellStart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>mazostać</w:t>
      </w:r>
      <w:proofErr w:type="spellEnd"/>
      <w:r w:rsidRPr="0027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nabyta </w:t>
      </w:r>
    </w:p>
    <w:p w:rsidR="00270A74" w:rsidRDefault="00270A74"/>
    <w:p w:rsidR="00270A74" w:rsidRDefault="00270A74"/>
    <w:p w:rsidR="00270A74" w:rsidRPr="002962F7" w:rsidRDefault="00270A74" w:rsidP="00270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270A74" w:rsidRDefault="00270A74"/>
    <w:sectPr w:rsidR="0027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1972F2"/>
    <w:rsid w:val="00270A74"/>
    <w:rsid w:val="002962F7"/>
    <w:rsid w:val="0033097D"/>
    <w:rsid w:val="004B1DB2"/>
    <w:rsid w:val="004D00A5"/>
    <w:rsid w:val="007F0D38"/>
    <w:rsid w:val="007F48EB"/>
    <w:rsid w:val="00921BE6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8BD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2017-02-14T20:51:00Z</dcterms:created>
  <dcterms:modified xsi:type="dcterms:W3CDTF">2017-02-14T20:51:00Z</dcterms:modified>
</cp:coreProperties>
</file>