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DB2" w:rsidRPr="004B1DB2" w:rsidRDefault="004B1DB2" w:rsidP="004B1DB2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4B1DB2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DZIAŁKA NIEZABUDOWANA </w:t>
      </w:r>
    </w:p>
    <w:p w:rsidR="004B1DB2" w:rsidRDefault="004B1DB2" w:rsidP="004B1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niezbędne</w:t>
      </w:r>
      <w:r w:rsidRPr="004B1D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rzeczoznawcy majątkowemu do wykonania wyceny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 należy przedstawić</w:t>
      </w:r>
      <w:r w:rsidRPr="004B1D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4B1DB2" w:rsidRPr="004B1DB2" w:rsidRDefault="004B1DB2" w:rsidP="004B1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1DB2" w:rsidRPr="004B1DB2" w:rsidRDefault="004B1DB2" w:rsidP="004B1DB2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4B1DB2" w:rsidRPr="004B1DB2" w:rsidRDefault="004B1DB2" w:rsidP="004B1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1D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proofErr w:type="gramStart"/>
      <w:r w:rsidRPr="004B1DB2">
        <w:rPr>
          <w:rFonts w:ascii="Times New Roman" w:eastAsia="Times New Roman" w:hAnsi="Times New Roman" w:cs="Times New Roman"/>
          <w:sz w:val="24"/>
          <w:szCs w:val="24"/>
          <w:lang w:eastAsia="pl-PL"/>
        </w:rPr>
        <w:t>odpis</w:t>
      </w:r>
      <w:proofErr w:type="gramEnd"/>
      <w:r w:rsidRPr="004B1D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księgi wieczystej lub jej numer </w:t>
      </w:r>
    </w:p>
    <w:p w:rsidR="004B1DB2" w:rsidRPr="004B1DB2" w:rsidRDefault="004B1DB2" w:rsidP="004B1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1D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proofErr w:type="gramStart"/>
      <w:r w:rsidRPr="004B1DB2">
        <w:rPr>
          <w:rFonts w:ascii="Times New Roman" w:eastAsia="Times New Roman" w:hAnsi="Times New Roman" w:cs="Times New Roman"/>
          <w:sz w:val="24"/>
          <w:szCs w:val="24"/>
          <w:lang w:eastAsia="pl-PL"/>
        </w:rPr>
        <w:t>wypis</w:t>
      </w:r>
      <w:proofErr w:type="gramEnd"/>
      <w:r w:rsidRPr="004B1D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rejestru gruntów </w:t>
      </w:r>
    </w:p>
    <w:p w:rsidR="004B1DB2" w:rsidRPr="004B1DB2" w:rsidRDefault="004B1DB2" w:rsidP="004B1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1D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proofErr w:type="gramStart"/>
      <w:r w:rsidRPr="004B1DB2">
        <w:rPr>
          <w:rFonts w:ascii="Times New Roman" w:eastAsia="Times New Roman" w:hAnsi="Times New Roman" w:cs="Times New Roman"/>
          <w:sz w:val="24"/>
          <w:szCs w:val="24"/>
          <w:lang w:eastAsia="pl-PL"/>
        </w:rPr>
        <w:t>kopia</w:t>
      </w:r>
      <w:proofErr w:type="gramEnd"/>
      <w:r w:rsidRPr="004B1D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mapy ewidencyjnej </w:t>
      </w:r>
    </w:p>
    <w:p w:rsidR="004B1DB2" w:rsidRPr="004B1DB2" w:rsidRDefault="004B1DB2" w:rsidP="004B1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1D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proofErr w:type="gramStart"/>
      <w:r w:rsidRPr="004B1DB2">
        <w:rPr>
          <w:rFonts w:ascii="Times New Roman" w:eastAsia="Times New Roman" w:hAnsi="Times New Roman" w:cs="Times New Roman"/>
          <w:sz w:val="24"/>
          <w:szCs w:val="24"/>
          <w:lang w:eastAsia="pl-PL"/>
        </w:rPr>
        <w:t>kopia</w:t>
      </w:r>
      <w:proofErr w:type="gramEnd"/>
      <w:r w:rsidRPr="004B1D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mapy zasadniczej </w:t>
      </w:r>
    </w:p>
    <w:p w:rsidR="004B1DB2" w:rsidRPr="004B1DB2" w:rsidRDefault="004B1DB2" w:rsidP="004B1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1D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</w:t>
      </w:r>
      <w:proofErr w:type="gramStart"/>
      <w:r w:rsidRPr="004B1DB2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</w:t>
      </w:r>
      <w:proofErr w:type="gramEnd"/>
      <w:r w:rsidRPr="004B1D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potwierdzający dostęp do drogi publicznej (tj. wypis z rejestru gruntów dla działki będącej drogą publiczną oraz działek, przez które zapewniony jest dojazd do drogi publicznej, zaświadczenie o obsłudze komunikacyjnej nieruchomości wydane przez właściwy urząd) </w:t>
      </w:r>
    </w:p>
    <w:p w:rsidR="004B1DB2" w:rsidRPr="004B1DB2" w:rsidRDefault="004B1DB2" w:rsidP="004B1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1D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</w:t>
      </w:r>
      <w:proofErr w:type="gramStart"/>
      <w:r w:rsidRPr="004B1DB2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</w:t>
      </w:r>
      <w:proofErr w:type="gramEnd"/>
      <w:r w:rsidRPr="004B1D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urzędu gminy o przeznaczeniu działki w miejscowym planie zagospodarowania przestrzennego lub w Studium w przypadku braku planu </w:t>
      </w:r>
    </w:p>
    <w:p w:rsidR="004B1DB2" w:rsidRPr="004B1DB2" w:rsidRDefault="004B1DB2" w:rsidP="004B1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4B1D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gramStart"/>
      <w:r w:rsidRPr="004B1DB2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decyzja</w:t>
      </w:r>
      <w:proofErr w:type="gramEnd"/>
      <w:r w:rsidRPr="004B1D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warunkach zabudowy – jeśli została wydana</w:t>
      </w:r>
    </w:p>
    <w:p w:rsidR="004B1DB2" w:rsidRPr="004B1DB2" w:rsidRDefault="004B1DB2" w:rsidP="004B1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4B1D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gramStart"/>
      <w:r w:rsidRPr="004B1DB2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decyzja</w:t>
      </w:r>
      <w:proofErr w:type="gramEnd"/>
      <w:r w:rsidRPr="004B1D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pozwolenie na budowę – jeśli została wydana</w:t>
      </w:r>
    </w:p>
    <w:p w:rsidR="004B1DB2" w:rsidRPr="004B1DB2" w:rsidRDefault="004B1DB2" w:rsidP="004B1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4B1D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gramStart"/>
      <w:r w:rsidRPr="004B1DB2">
        <w:rPr>
          <w:rFonts w:ascii="Times New Roman" w:eastAsia="Times New Roman" w:hAnsi="Times New Roman" w:cs="Times New Roman"/>
          <w:sz w:val="24"/>
          <w:szCs w:val="24"/>
          <w:lang w:eastAsia="pl-PL"/>
        </w:rPr>
        <w:t>koncepcja</w:t>
      </w:r>
      <w:proofErr w:type="gramEnd"/>
      <w:r w:rsidRPr="004B1D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projekt zabudowy – jeśli został wykonany </w:t>
      </w:r>
    </w:p>
    <w:p w:rsidR="004B1DB2" w:rsidRPr="004B1DB2" w:rsidRDefault="004B1DB2" w:rsidP="004B1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Pr="004B1D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gramStart"/>
      <w:r w:rsidRPr="004B1DB2">
        <w:rPr>
          <w:rFonts w:ascii="Times New Roman" w:eastAsia="Times New Roman" w:hAnsi="Times New Roman" w:cs="Times New Roman"/>
          <w:sz w:val="24"/>
          <w:szCs w:val="24"/>
          <w:lang w:eastAsia="pl-PL"/>
        </w:rPr>
        <w:t>umowa</w:t>
      </w:r>
      <w:proofErr w:type="gramEnd"/>
      <w:r w:rsidRPr="004B1D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przedwstępna sprzedaży, jeśli działka ma zostać nabyta </w:t>
      </w:r>
    </w:p>
    <w:p w:rsidR="00921BE6" w:rsidRDefault="00921BE6"/>
    <w:p w:rsidR="008B41C9" w:rsidRDefault="008B41C9"/>
    <w:p w:rsidR="008B41C9" w:rsidRDefault="008B41C9"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*</w:t>
      </w:r>
      <w:r w:rsidRPr="002962F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Rzeczoznawca może uzupełnić brakujące dokumenty. Cena zależna od rodzaju dokumentów</w:t>
      </w:r>
      <w:bookmarkStart w:id="0" w:name="_GoBack"/>
      <w:bookmarkEnd w:id="0"/>
    </w:p>
    <w:sectPr w:rsidR="008B41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DB2"/>
    <w:rsid w:val="004B1DB2"/>
    <w:rsid w:val="008B41C9"/>
    <w:rsid w:val="0092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597A2"/>
  <w15:chartTrackingRefBased/>
  <w15:docId w15:val="{4D4073B8-D151-4D84-AF62-0FEA11BF8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9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9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6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4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141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2</cp:revision>
  <dcterms:created xsi:type="dcterms:W3CDTF">2017-02-14T12:46:00Z</dcterms:created>
  <dcterms:modified xsi:type="dcterms:W3CDTF">2017-02-14T18:29:00Z</dcterms:modified>
</cp:coreProperties>
</file>